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35" w:rsidRDefault="00557C35"/>
    <w:p w:rsidR="002A0856" w:rsidRDefault="00557C3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5F2F72"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 xml:space="preserve">  </w:t>
      </w:r>
      <w:r w:rsidRPr="00557C35">
        <w:rPr>
          <w:b/>
          <w:sz w:val="32"/>
          <w:szCs w:val="32"/>
        </w:rPr>
        <w:t>ПОВІДОМЛЕННЯ  ЕМІТЕНТАМ!</w:t>
      </w:r>
    </w:p>
    <w:p w:rsidR="009C1629" w:rsidRDefault="009C1629">
      <w:r>
        <w:rPr>
          <w:rFonts w:cs="Times New Roman"/>
          <w:sz w:val="24"/>
          <w:szCs w:val="24"/>
        </w:rPr>
        <w:t xml:space="preserve">      </w:t>
      </w:r>
      <w:r w:rsidR="00557C35" w:rsidRPr="002D3F0E">
        <w:rPr>
          <w:rFonts w:cs="Times New Roman"/>
          <w:sz w:val="24"/>
          <w:szCs w:val="24"/>
        </w:rPr>
        <w:t>ТОВ «Укрекобудінвест»</w:t>
      </w:r>
      <w:r w:rsidR="00E746BB">
        <w:rPr>
          <w:rFonts w:cs="Times New Roman"/>
          <w:sz w:val="24"/>
          <w:szCs w:val="24"/>
        </w:rPr>
        <w:t xml:space="preserve"> (надалі Депозитарна установа)</w:t>
      </w:r>
      <w:r w:rsidR="00557C35" w:rsidRPr="002D3F0E">
        <w:rPr>
          <w:rFonts w:cs="Times New Roman"/>
          <w:sz w:val="24"/>
          <w:szCs w:val="24"/>
        </w:rPr>
        <w:t xml:space="preserve">, що здійснює  депозитарну діяльність </w:t>
      </w:r>
      <w:r w:rsidR="00557C35">
        <w:rPr>
          <w:rFonts w:cs="Times New Roman"/>
          <w:sz w:val="24"/>
          <w:szCs w:val="24"/>
        </w:rPr>
        <w:t>депозитарної установи</w:t>
      </w:r>
      <w:r w:rsidR="00557C35" w:rsidRPr="002D3F0E">
        <w:rPr>
          <w:rFonts w:cs="Times New Roman"/>
          <w:sz w:val="24"/>
          <w:szCs w:val="24"/>
        </w:rPr>
        <w:t xml:space="preserve"> </w:t>
      </w:r>
      <w:r w:rsidR="00557C35">
        <w:t xml:space="preserve">на підставі ліцензії, </w:t>
      </w:r>
      <w:r w:rsidR="00557C35">
        <w:rPr>
          <w:sz w:val="24"/>
          <w:szCs w:val="24"/>
        </w:rPr>
        <w:t>виданої</w:t>
      </w:r>
      <w:r w:rsidR="00557C35">
        <w:t xml:space="preserve"> Національною  комісією з цінних паперів та фондового ринку серії АЕ №263416:</w:t>
      </w:r>
      <w:r w:rsidR="00557C35" w:rsidRPr="001006A4">
        <w:t xml:space="preserve"> </w:t>
      </w:r>
      <w:r w:rsidR="00557C35">
        <w:t>дата прийняття та номер рішення про видачу ліцензії 01.10.</w:t>
      </w:r>
      <w:r w:rsidR="00557C35" w:rsidRPr="001006A4">
        <w:t xml:space="preserve">2013 </w:t>
      </w:r>
      <w:r w:rsidR="00557C35">
        <w:t>№2121</w:t>
      </w:r>
      <w:r w:rsidR="00557C35" w:rsidRPr="001006A4">
        <w:t xml:space="preserve"> </w:t>
      </w:r>
      <w:r w:rsidR="00557C35">
        <w:t>строк</w:t>
      </w:r>
      <w:r w:rsidR="00557C35" w:rsidRPr="001006A4">
        <w:t xml:space="preserve"> дії з 12.10.2013 року необмежений</w:t>
      </w:r>
      <w:r w:rsidR="00557C35">
        <w:t>, повідомляє</w:t>
      </w:r>
      <w:r w:rsidR="00E746BB">
        <w:t xml:space="preserve"> наступне. </w:t>
      </w:r>
    </w:p>
    <w:p w:rsidR="00557C35" w:rsidRDefault="009C1629">
      <w:r>
        <w:t xml:space="preserve">       </w:t>
      </w:r>
      <w:r w:rsidR="00E746BB">
        <w:t xml:space="preserve">У зв»язку з </w:t>
      </w:r>
      <w:r w:rsidR="00E746BB" w:rsidRPr="005F2F72">
        <w:rPr>
          <w:color w:val="000000"/>
          <w:lang w:eastAsia="uk-UA"/>
        </w:rPr>
        <w:t xml:space="preserve">приведенням  внутрішніх  документів </w:t>
      </w:r>
      <w:r w:rsidR="005F2F72" w:rsidRPr="005F2F72">
        <w:rPr>
          <w:color w:val="000000"/>
          <w:lang w:eastAsia="uk-UA"/>
        </w:rPr>
        <w:t xml:space="preserve"> </w:t>
      </w:r>
      <w:r w:rsidR="005F2F72" w:rsidRPr="005F2F72">
        <w:rPr>
          <w:rFonts w:cs="Times New Roman"/>
          <w:sz w:val="24"/>
          <w:szCs w:val="24"/>
        </w:rPr>
        <w:t>Депозитарної установи</w:t>
      </w:r>
      <w:r w:rsidR="005F2F72" w:rsidRPr="005F2F72">
        <w:rPr>
          <w:color w:val="000000"/>
          <w:lang w:eastAsia="uk-UA"/>
        </w:rPr>
        <w:t xml:space="preserve"> </w:t>
      </w:r>
      <w:r w:rsidR="00E746BB" w:rsidRPr="005F2F72">
        <w:rPr>
          <w:color w:val="000000"/>
          <w:lang w:eastAsia="uk-UA"/>
        </w:rPr>
        <w:t>у відпо</w:t>
      </w:r>
      <w:r w:rsidR="005F2F72" w:rsidRPr="005F2F72">
        <w:rPr>
          <w:color w:val="000000"/>
          <w:lang w:eastAsia="uk-UA"/>
        </w:rPr>
        <w:t xml:space="preserve">відність до  </w:t>
      </w:r>
      <w:r w:rsidR="00E746BB" w:rsidRPr="005F2F72">
        <w:rPr>
          <w:color w:val="000000"/>
          <w:lang w:eastAsia="uk-UA"/>
        </w:rPr>
        <w:t>рішення</w:t>
      </w:r>
      <w:r w:rsidR="005F2F72" w:rsidRPr="005F2F72">
        <w:rPr>
          <w:color w:val="000000"/>
          <w:lang w:eastAsia="uk-UA"/>
        </w:rPr>
        <w:t xml:space="preserve">  </w:t>
      </w:r>
      <w:r w:rsidR="005F2F72" w:rsidRPr="005F2F72">
        <w:t>НКЦ</w:t>
      </w:r>
      <w:r w:rsidR="005F2F72">
        <w:t>ПФР від 09.06.2015 року №771,  повідомляємо про необхідність приведення договорів про відкриття/обслуговування рахунків у цінних паперах власників цінних паперів у відповідність до вимог зазаначеного  рішення. Зразок договору надіслано кожному емітенту, з яким укладено договір про відкриття/обслуговування рахунків у цінних паперах власників  цінних паперів,</w:t>
      </w:r>
      <w:r w:rsidR="006978A9">
        <w:t xml:space="preserve"> на електронну адресу, вказану в анкеті  емітента.</w:t>
      </w:r>
      <w:r>
        <w:t xml:space="preserve"> </w:t>
      </w:r>
    </w:p>
    <w:p w:rsidR="009C1629" w:rsidRDefault="009C1629">
      <w:r>
        <w:t>Телефон для довідок:  044 379-29-23, 486-91-37</w:t>
      </w:r>
      <w:r w:rsidR="001C2C05">
        <w:t>.</w:t>
      </w:r>
    </w:p>
    <w:p w:rsidR="006978A9" w:rsidRPr="00557C35" w:rsidRDefault="006978A9"/>
    <w:sectPr w:rsidR="006978A9" w:rsidRPr="00557C35" w:rsidSect="002A0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57C35"/>
    <w:rsid w:val="00153F3D"/>
    <w:rsid w:val="001C2C05"/>
    <w:rsid w:val="002A0856"/>
    <w:rsid w:val="004B1B17"/>
    <w:rsid w:val="00557C35"/>
    <w:rsid w:val="005F2F72"/>
    <w:rsid w:val="006978A9"/>
    <w:rsid w:val="006F6BDB"/>
    <w:rsid w:val="008267AD"/>
    <w:rsid w:val="009C1629"/>
    <w:rsid w:val="009C209A"/>
    <w:rsid w:val="00E746BB"/>
    <w:rsid w:val="00F4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2015-09-04T08:06:00Z</dcterms:created>
  <dcterms:modified xsi:type="dcterms:W3CDTF">2015-09-04T13:07:00Z</dcterms:modified>
</cp:coreProperties>
</file>